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6863C6">
        <w:rPr>
          <w:rFonts w:ascii="黑体" w:eastAsia="黑体" w:hAnsi="黑体"/>
        </w:rPr>
        <w:t>F0104</w:t>
      </w:r>
      <w:r w:rsidRPr="004B5E9C">
        <w:rPr>
          <w:rFonts w:ascii="黑体" w:eastAsia="黑体" w:hAnsi="黑体" w:hint="eastAsia"/>
        </w:rPr>
        <w:t>科目名称：</w:t>
      </w:r>
      <w:r w:rsidR="006863C6">
        <w:rPr>
          <w:rFonts w:ascii="黑体" w:eastAsia="黑体" w:hAnsi="黑体" w:hint="eastAsia"/>
        </w:rPr>
        <w:t>路基路面工程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Pr="004B5E9C" w:rsidRDefault="004B5E9C" w:rsidP="004B5E9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主要考察考生是否掌握了材料力学的基本概念、基本理论和基本方法，包括</w:t>
      </w:r>
      <w:r w:rsidR="00900DA3" w:rsidRPr="00900DA3">
        <w:rPr>
          <w:rFonts w:asciiTheme="minorEastAsia" w:eastAsiaTheme="minorEastAsia" w:hAnsiTheme="minorEastAsia" w:cs="仿宋_GB2312" w:hint="eastAsia"/>
          <w:sz w:val="28"/>
          <w:szCs w:val="28"/>
        </w:rPr>
        <w:t>路基路面工程的结构特点与功能要求；路基</w:t>
      </w:r>
      <w:bookmarkStart w:id="0" w:name="_GoBack"/>
      <w:bookmarkEnd w:id="0"/>
      <w:r w:rsidR="00900DA3" w:rsidRPr="00900DA3">
        <w:rPr>
          <w:rFonts w:asciiTheme="minorEastAsia" w:eastAsiaTheme="minorEastAsia" w:hAnsiTheme="minorEastAsia" w:cs="仿宋_GB2312" w:hint="eastAsia"/>
          <w:sz w:val="28"/>
          <w:szCs w:val="28"/>
        </w:rPr>
        <w:t>土的工程特性和承载力评价指标与方法；路</w:t>
      </w:r>
      <w:r w:rsidR="00900DA3">
        <w:rPr>
          <w:rFonts w:asciiTheme="minorEastAsia" w:eastAsiaTheme="minorEastAsia" w:hAnsiTheme="minorEastAsia" w:cs="仿宋_GB2312" w:hint="eastAsia"/>
          <w:sz w:val="28"/>
          <w:szCs w:val="28"/>
        </w:rPr>
        <w:t>基路面工程相关的交通、环境、材料的特性与要求、结构设计参数；路基强度和稳定性的要求和设计方法；</w:t>
      </w:r>
      <w:r w:rsidR="00900DA3" w:rsidRPr="00900DA3">
        <w:rPr>
          <w:rFonts w:asciiTheme="minorEastAsia" w:eastAsiaTheme="minorEastAsia" w:hAnsiTheme="minorEastAsia" w:cs="仿宋_GB2312" w:hint="eastAsia"/>
          <w:sz w:val="28"/>
          <w:szCs w:val="28"/>
        </w:rPr>
        <w:t>路基支挡结构分析与设计；路面结构强度（刚度）的测试方法、结构层材料模量的确定</w:t>
      </w:r>
      <w:r w:rsidR="00900DA3">
        <w:rPr>
          <w:rFonts w:asciiTheme="minorEastAsia" w:eastAsiaTheme="minorEastAsia" w:hAnsiTheme="minorEastAsia" w:cs="仿宋_GB2312" w:hint="eastAsia"/>
          <w:sz w:val="28"/>
          <w:szCs w:val="28"/>
        </w:rPr>
        <w:t>和取值方法、交通量确定方法、路基路面工程质量检测与评定方法；</w:t>
      </w:r>
      <w:r w:rsidR="00900DA3" w:rsidRPr="00900DA3">
        <w:rPr>
          <w:rFonts w:asciiTheme="minorEastAsia" w:eastAsiaTheme="minorEastAsia" w:hAnsiTheme="minorEastAsia" w:cs="仿宋_GB2312" w:hint="eastAsia"/>
          <w:sz w:val="28"/>
          <w:szCs w:val="28"/>
        </w:rPr>
        <w:t>路</w:t>
      </w:r>
      <w:r w:rsidR="00900DA3">
        <w:rPr>
          <w:rFonts w:asciiTheme="minorEastAsia" w:eastAsiaTheme="minorEastAsia" w:hAnsiTheme="minorEastAsia" w:cs="仿宋_GB2312" w:hint="eastAsia"/>
          <w:sz w:val="28"/>
          <w:szCs w:val="28"/>
        </w:rPr>
        <w:t>面</w:t>
      </w:r>
      <w:r w:rsidR="00900DA3" w:rsidRPr="00900DA3">
        <w:rPr>
          <w:rFonts w:asciiTheme="minorEastAsia" w:eastAsiaTheme="minorEastAsia" w:hAnsiTheme="minorEastAsia" w:cs="仿宋_GB2312" w:hint="eastAsia"/>
          <w:sz w:val="28"/>
          <w:szCs w:val="28"/>
        </w:rPr>
        <w:t>基层特性及</w:t>
      </w:r>
      <w:r w:rsidR="00900DA3">
        <w:rPr>
          <w:rFonts w:asciiTheme="minorEastAsia" w:eastAsiaTheme="minorEastAsia" w:hAnsiTheme="minorEastAsia" w:cs="仿宋_GB2312" w:hint="eastAsia"/>
          <w:sz w:val="28"/>
          <w:szCs w:val="28"/>
        </w:rPr>
        <w:t>选择方法；沥青混凝土路面和水泥混凝土路面材料与结构设计方法；</w:t>
      </w:r>
      <w:r w:rsidR="00900DA3" w:rsidRPr="00900DA3">
        <w:rPr>
          <w:rFonts w:asciiTheme="minorEastAsia" w:eastAsiaTheme="minorEastAsia" w:hAnsiTheme="minorEastAsia" w:cs="仿宋_GB2312" w:hint="eastAsia"/>
          <w:sz w:val="28"/>
          <w:szCs w:val="28"/>
        </w:rPr>
        <w:t>路基和路面施工及养护技术。重点</w:t>
      </w:r>
      <w:r w:rsidR="00900DA3">
        <w:rPr>
          <w:rFonts w:asciiTheme="minorEastAsia" w:eastAsiaTheme="minorEastAsia" w:hAnsiTheme="minorEastAsia" w:cs="仿宋_GB2312" w:hint="eastAsia"/>
          <w:sz w:val="28"/>
          <w:szCs w:val="28"/>
        </w:rPr>
        <w:t>考察</w:t>
      </w:r>
      <w:r w:rsidR="00900DA3" w:rsidRPr="00900DA3">
        <w:rPr>
          <w:rFonts w:asciiTheme="minorEastAsia" w:eastAsiaTheme="minorEastAsia" w:hAnsiTheme="minorEastAsia" w:cs="仿宋_GB2312" w:hint="eastAsia"/>
          <w:sz w:val="28"/>
          <w:szCs w:val="28"/>
        </w:rPr>
        <w:t>：路基路面工程相关的基本概念、原理和方法；路基稳定性设计和路基支挡结构设计；沥青路面和水泥混凝土路面结构组合设计与厚度设计；路面施工、养护和管理的基本流程</w:t>
      </w:r>
      <w:r w:rsidR="00900DA3">
        <w:rPr>
          <w:rFonts w:asciiTheme="minorEastAsia" w:eastAsiaTheme="minorEastAsia" w:hAnsiTheme="minorEastAsia" w:cs="仿宋_GB2312" w:hint="eastAsia"/>
          <w:sz w:val="28"/>
          <w:szCs w:val="28"/>
        </w:rPr>
        <w:t>等；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以及是否具备运用基本理论和基本方法，分析解决实际工程问题的能力。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1、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路基路面设计基本知识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路基路面结构工程结构特点、结构分层和结构层主要功能等，路基路面结构特点与分层要求；路基路面结构的影响因素；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公路自然区划的概念及不同自然区划的特点、公路自然区划的划分方法。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2、路基工程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（1）路基土的特性及设计要求：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路基土的分类、路基工作区、土基强度（刚度）指标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；路基土的力学特性及影响因素；路基土的基质吸力及干湿类型（路基饱和度）确定。路基设计参数的确定方法与要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求。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2）路基设计：路基的基本构造及主要附属设施；路基工程的主要病害及产生的原因；熟练掌握直线法和圆弧法（瑞典法和BISHOP法）验算路基的边坡稳定性，能进行陡坡路堤的稳定性验算；浸水路堤的稳定性验算特点及要求；路基典型横断面组成及一般路基设计要点；路基</w:t>
      </w:r>
      <w:r w:rsidR="000B5EAE">
        <w:rPr>
          <w:rFonts w:asciiTheme="minorEastAsia" w:eastAsiaTheme="minorEastAsia" w:hAnsiTheme="minorEastAsia" w:cs="仿宋_GB2312" w:hint="eastAsia"/>
          <w:sz w:val="28"/>
          <w:szCs w:val="28"/>
        </w:rPr>
        <w:t>变形观测与控制要点、路给排水设计要求、特殊路基设计方法，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地基加固的类型与方法。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（3</w:t>
      </w:r>
      <w:r w:rsidR="000B5EAE">
        <w:rPr>
          <w:rFonts w:asciiTheme="minorEastAsia" w:eastAsiaTheme="minorEastAsia" w:hAnsiTheme="minorEastAsia" w:cs="仿宋_GB2312" w:hint="eastAsia"/>
          <w:sz w:val="28"/>
          <w:szCs w:val="28"/>
        </w:rPr>
        <w:t>）路基防护与支挡结构设计：路基的坡面防护与冲刷防护的类型与方法；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挡土墙的用途、类型与使用条件；</w:t>
      </w:r>
      <w:r w:rsidR="000B5EAE">
        <w:rPr>
          <w:rFonts w:asciiTheme="minorEastAsia" w:eastAsiaTheme="minorEastAsia" w:hAnsiTheme="minorEastAsia" w:cs="仿宋_GB2312" w:hint="eastAsia"/>
          <w:sz w:val="28"/>
          <w:szCs w:val="28"/>
        </w:rPr>
        <w:t>挡土墙的土压力计算；重力式挡土墙的构造、设计与稳定性验算；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轻型挡土墙的基本知识。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（4</w:t>
      </w:r>
      <w:r w:rsidR="000B5EAE">
        <w:rPr>
          <w:rFonts w:asciiTheme="minorEastAsia" w:eastAsiaTheme="minorEastAsia" w:hAnsiTheme="minorEastAsia" w:cs="仿宋_GB2312" w:hint="eastAsia"/>
          <w:sz w:val="28"/>
          <w:szCs w:val="28"/>
        </w:rPr>
        <w:t>）路基施工：路基施工的基本方法和一般程序；路基压实原理和应用；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石质路基施工要点以及路基的加固、路基施工新技术。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3、路面工程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（1</w:t>
      </w:r>
      <w:r w:rsidR="000B5EAE">
        <w:rPr>
          <w:rFonts w:asciiTheme="minorEastAsia" w:eastAsiaTheme="minorEastAsia" w:hAnsiTheme="minorEastAsia" w:cs="仿宋_GB2312" w:hint="eastAsia"/>
          <w:sz w:val="28"/>
          <w:szCs w:val="28"/>
        </w:rPr>
        <w:t>）交通荷载及路面设计参数：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交通荷载的类型和作用特点</w:t>
      </w:r>
      <w:r w:rsidR="000B5EAE">
        <w:rPr>
          <w:rFonts w:asciiTheme="minorEastAsia" w:eastAsiaTheme="minorEastAsia" w:hAnsiTheme="minorEastAsia" w:cs="仿宋_GB2312" w:hint="eastAsia"/>
          <w:sz w:val="28"/>
          <w:szCs w:val="28"/>
        </w:rPr>
        <w:t>、标准轴载及轴载换算原则与方法、轴数及轮组的影响；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交通荷载与路面的关系（</w:t>
      </w:r>
      <w:r w:rsidR="000B5EAE">
        <w:rPr>
          <w:rFonts w:asciiTheme="minorEastAsia" w:eastAsiaTheme="minorEastAsia" w:hAnsiTheme="minorEastAsia" w:cs="仿宋_GB2312" w:hint="eastAsia"/>
          <w:sz w:val="28"/>
          <w:szCs w:val="28"/>
        </w:rPr>
        <w:t>瞬时性、重复性、横向分布规律、轴载作用与路面的使用寿命关系；沥青路面结构设计模量参数和指标参数的测定与计算要求；</w:t>
      </w:r>
      <w:r w:rsidR="008A0C07">
        <w:rPr>
          <w:rFonts w:asciiTheme="minorEastAsia" w:eastAsiaTheme="minorEastAsia" w:hAnsiTheme="minorEastAsia" w:cs="仿宋_GB2312" w:hint="eastAsia"/>
          <w:sz w:val="28"/>
          <w:szCs w:val="28"/>
        </w:rPr>
        <w:t>动态模量和疲劳寿命的内涵和应用途径；水泥混凝土路面结构设计模量参数和指标参数的测定要求；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级配碎石模量参数的测定要求。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（2</w:t>
      </w:r>
      <w:r w:rsidR="008A0C07">
        <w:rPr>
          <w:rFonts w:asciiTheme="minorEastAsia" w:eastAsiaTheme="minorEastAsia" w:hAnsiTheme="minorEastAsia" w:cs="仿宋_GB2312" w:hint="eastAsia"/>
          <w:sz w:val="28"/>
          <w:szCs w:val="28"/>
        </w:rPr>
        <w:t>）路面基层：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级配碎石基层、无机结合料稳定材料基层、沥青稳定碎石基层和刚性基层的物理力学特性、影响因素及其差异性；级配碎石、无机结合料稳定材料、沥青稳定碎石、刚性基层材料的配合比设计过程。其他类型基层材料（低剂量水泥稳定碎石、水泥乳化沥青综合稳定碎石基层、就地冷再生基层）的特点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（3）沥青路面设计：沥青类路面的使用品质、工作特性、面层分类；沥青路面材料的力学特性与温度稳定性；</w:t>
      </w:r>
      <w:r w:rsidR="008A0C07">
        <w:rPr>
          <w:rFonts w:asciiTheme="minorEastAsia" w:eastAsiaTheme="minorEastAsia" w:hAnsiTheme="minorEastAsia" w:cs="仿宋_GB2312" w:hint="eastAsia"/>
          <w:sz w:val="28"/>
          <w:szCs w:val="28"/>
        </w:rPr>
        <w:t>沥青类路面的表面抗防滑基本知识；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弹性层状体系理论；路面结构破坏状态、设计指标与标准；路面结构组合设计原则；我国公路沥青路面设计规范的基本流程与方法，沥青路面结构组合和厚度设计；结构剪应力计算内容；沥青路面改建设计方法；沥青路面的最新进展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4）水泥混凝土路面设计：水泥混凝土路面的各种接缝构造与设置原理；混凝土面板下地基(基层、土基加基、垫层)的作用与要求；水泥混凝土路面的损坏现象，受力情况与结构设计的关系；弹性地基板的荷载应力分析（K地基与E地基板的理论解），半无限地基板荷载应力的有限元方法；我国公路水泥混凝土路面设计规范的基本流程与方法，水泥混凝土路面结构组合和厚度设计；温度应力计算与板块平面尺寸设计内容；复合式水泥混凝土路面、水泥混凝土加铺层的设计及其他特种水泥混凝土路面。水泥混凝土路面的施工技术和水泥混凝土路面的最新进展。</w:t>
      </w:r>
    </w:p>
    <w:p w:rsidR="00F54A27" w:rsidRPr="00F54A27" w:rsidRDefault="00F54A27" w:rsidP="00F54A27">
      <w:pPr>
        <w:pStyle w:val="Default"/>
        <w:spacing w:line="560" w:lineRule="exact"/>
        <w:ind w:firstLine="420"/>
        <w:rPr>
          <w:rFonts w:asciiTheme="minorEastAsia" w:eastAsiaTheme="minorEastAsia" w:hAnsiTheme="minorEastAsia" w:cs="仿宋_GB2312" w:hint="eastAsia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5）路面施工：路面施工的过程、施工设备、检测设备和方法；无机结合料稳定材料基层、沥青路面（含沥青稳定基层）、水泥混凝土路面（含刚性基层）的材料组成设计、施工设备要求、施工过程及质量控制方法与要求。</w:t>
      </w:r>
    </w:p>
    <w:p w:rsidR="004B5E9C" w:rsidRPr="004B5E9C" w:rsidRDefault="00F54A27" w:rsidP="008A0C07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（</w:t>
      </w:r>
      <w:r w:rsidR="008A0C07">
        <w:rPr>
          <w:rFonts w:asciiTheme="minorEastAsia" w:eastAsiaTheme="minorEastAsia" w:hAnsiTheme="minorEastAsia" w:cs="仿宋_GB2312" w:hint="eastAsia"/>
          <w:sz w:val="28"/>
          <w:szCs w:val="28"/>
        </w:rPr>
        <w:t>6</w:t>
      </w:r>
      <w:r w:rsidRPr="00F54A27">
        <w:rPr>
          <w:rFonts w:asciiTheme="minorEastAsia" w:eastAsiaTheme="minorEastAsia" w:hAnsiTheme="minorEastAsia" w:cs="仿宋_GB2312" w:hint="eastAsia"/>
          <w:sz w:val="28"/>
          <w:szCs w:val="28"/>
        </w:rPr>
        <w:t>）路面养护与管理：路面养护、维修及管理的基本内涵，路面数据采集的基本内容及方法，路面评价的基本方法、指标与标准。路面养护技术的基本内容与方法。</w:t>
      </w:r>
    </w:p>
    <w:p w:rsidR="00FC34BA" w:rsidRPr="004B5E9C" w:rsidRDefault="004B5E9C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8A0C07" w:rsidRDefault="00FC34BA" w:rsidP="004B5E9C">
      <w:pPr>
        <w:spacing w:line="560" w:lineRule="exact"/>
        <w:rPr>
          <w:rFonts w:ascii="宋体" w:eastAsia="宋体" w:hAnsi="宋体" w:cs="Times New Roman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试卷满分为1</w:t>
      </w:r>
      <w:r w:rsidR="008A0C07">
        <w:rPr>
          <w:rFonts w:ascii="宋体" w:eastAsia="宋体" w:hAnsi="宋体" w:cs="Times New Roman" w:hint="eastAsia"/>
          <w:sz w:val="28"/>
          <w:szCs w:val="28"/>
        </w:rPr>
        <w:t>0</w:t>
      </w:r>
      <w:r w:rsidRPr="004B5E9C">
        <w:rPr>
          <w:rFonts w:ascii="宋体" w:eastAsia="宋体" w:hAnsi="宋体" w:cs="Times New Roman" w:hint="eastAsia"/>
          <w:sz w:val="28"/>
          <w:szCs w:val="28"/>
        </w:rPr>
        <w:t>0分，其中：</w:t>
      </w:r>
      <w:r w:rsidR="008A0C07">
        <w:rPr>
          <w:rFonts w:ascii="宋体" w:eastAsia="宋体" w:hAnsi="宋体" w:cs="Times New Roman" w:hint="eastAsia"/>
          <w:sz w:val="28"/>
          <w:szCs w:val="28"/>
        </w:rPr>
        <w:t>路基工程方面</w:t>
      </w:r>
      <w:r w:rsidRPr="004B5E9C">
        <w:rPr>
          <w:rFonts w:ascii="宋体" w:eastAsia="宋体" w:hAnsi="宋体" w:cs="Times New Roman" w:hint="eastAsia"/>
          <w:sz w:val="28"/>
          <w:szCs w:val="28"/>
        </w:rPr>
        <w:t>题占</w:t>
      </w:r>
      <w:r w:rsidR="008A0C07">
        <w:rPr>
          <w:rFonts w:ascii="宋体" w:eastAsia="宋体" w:hAnsi="宋体" w:cs="Times New Roman" w:hint="eastAsia"/>
          <w:sz w:val="28"/>
          <w:szCs w:val="28"/>
        </w:rPr>
        <w:t>4</w:t>
      </w:r>
      <w:r w:rsidRPr="004B5E9C">
        <w:rPr>
          <w:rFonts w:ascii="宋体" w:eastAsia="宋体" w:hAnsi="宋体" w:cs="Times New Roman" w:hint="eastAsia"/>
          <w:sz w:val="28"/>
          <w:szCs w:val="28"/>
        </w:rPr>
        <w:t>0%，</w:t>
      </w:r>
      <w:r w:rsidR="008A0C07">
        <w:rPr>
          <w:rFonts w:ascii="宋体" w:eastAsia="宋体" w:hAnsi="宋体" w:cs="Times New Roman" w:hint="eastAsia"/>
          <w:sz w:val="28"/>
          <w:szCs w:val="28"/>
        </w:rPr>
        <w:t>路面工程方面</w:t>
      </w:r>
      <w:r w:rsidRPr="004B5E9C">
        <w:rPr>
          <w:rFonts w:ascii="宋体" w:eastAsia="宋体" w:hAnsi="宋体" w:cs="Times New Roman" w:hint="eastAsia"/>
          <w:sz w:val="28"/>
          <w:szCs w:val="28"/>
        </w:rPr>
        <w:t>题</w:t>
      </w:r>
      <w:r w:rsidRPr="004B5E9C">
        <w:rPr>
          <w:rFonts w:ascii="宋体" w:eastAsia="宋体" w:hAnsi="宋体" w:cs="Times New Roman" w:hint="eastAsia"/>
          <w:sz w:val="28"/>
          <w:szCs w:val="28"/>
        </w:rPr>
        <w:lastRenderedPageBreak/>
        <w:t>占</w:t>
      </w:r>
      <w:r w:rsidR="008A0C07">
        <w:rPr>
          <w:rFonts w:ascii="宋体" w:eastAsia="宋体" w:hAnsi="宋体" w:cs="Times New Roman" w:hint="eastAsia"/>
          <w:sz w:val="28"/>
          <w:szCs w:val="28"/>
        </w:rPr>
        <w:t>6</w:t>
      </w:r>
      <w:r w:rsidRPr="004B5E9C">
        <w:rPr>
          <w:rFonts w:ascii="宋体" w:eastAsia="宋体" w:hAnsi="宋体" w:cs="Times New Roman" w:hint="eastAsia"/>
          <w:sz w:val="28"/>
          <w:szCs w:val="28"/>
        </w:rPr>
        <w:t>0%。</w:t>
      </w:r>
      <w:r w:rsidR="008A0C07">
        <w:rPr>
          <w:rFonts w:ascii="宋体" w:eastAsia="宋体" w:hAnsi="宋体" w:cs="Times New Roman" w:hint="eastAsia"/>
          <w:sz w:val="28"/>
          <w:szCs w:val="28"/>
        </w:rPr>
        <w:t>题型问答题、论述题和分析计算题为主</w:t>
      </w:r>
    </w:p>
    <w:p w:rsidR="00FC34BA" w:rsidRPr="004B5E9C" w:rsidRDefault="004B5E9C" w:rsidP="004B5E9C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4B5E9C" w:rsidRDefault="004B5E9C" w:rsidP="004B5E9C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4B5E9C">
        <w:rPr>
          <w:rFonts w:asciiTheme="minorEastAsia" w:hAnsiTheme="minorEastAsia" w:hint="eastAsia"/>
          <w:sz w:val="28"/>
          <w:szCs w:val="28"/>
        </w:rPr>
        <w:t>1．</w:t>
      </w:r>
      <w:r w:rsidR="008A0C07" w:rsidRPr="008A0C07">
        <w:rPr>
          <w:rFonts w:asciiTheme="minorEastAsia" w:hAnsiTheme="minorEastAsia" w:hint="eastAsia"/>
          <w:sz w:val="28"/>
          <w:szCs w:val="28"/>
        </w:rPr>
        <w:t>黄晓明 主编. 路基路面工程（第4版）. 北京：人民交通出版社，2014</w:t>
      </w:r>
      <w:r w:rsidRPr="004B5E9C">
        <w:rPr>
          <w:rFonts w:asciiTheme="minorEastAsia" w:hAnsiTheme="minorEastAsia" w:hint="eastAsia"/>
          <w:sz w:val="28"/>
          <w:szCs w:val="28"/>
        </w:rPr>
        <w:t>。</w:t>
      </w:r>
    </w:p>
    <w:p w:rsidR="00657A19" w:rsidRPr="00657A19" w:rsidRDefault="004B5E9C" w:rsidP="00657A19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4B5E9C">
        <w:rPr>
          <w:rFonts w:asciiTheme="minorEastAsia" w:hAnsiTheme="minorEastAsia" w:hint="eastAsia"/>
          <w:sz w:val="28"/>
          <w:szCs w:val="28"/>
        </w:rPr>
        <w:t>2．</w:t>
      </w:r>
      <w:r w:rsidR="00657A19" w:rsidRPr="00657A19">
        <w:rPr>
          <w:rFonts w:asciiTheme="minorEastAsia" w:hAnsiTheme="minorEastAsia" w:hint="eastAsia"/>
          <w:sz w:val="28"/>
          <w:szCs w:val="28"/>
        </w:rPr>
        <w:t>邓学钧 主编. 路基路面工程（第3版）. 北京：人民交通出版社，2008</w:t>
      </w:r>
      <w:r w:rsidR="00657A19">
        <w:rPr>
          <w:rFonts w:asciiTheme="minorEastAsia" w:hAnsiTheme="minorEastAsia" w:hint="eastAsia"/>
          <w:sz w:val="28"/>
          <w:szCs w:val="28"/>
        </w:rPr>
        <w:t>。</w:t>
      </w:r>
    </w:p>
    <w:sectPr w:rsidR="00657A19" w:rsidRPr="00657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D0F" w:rsidRDefault="00351D0F" w:rsidP="00FC34BA">
      <w:r>
        <w:separator/>
      </w:r>
    </w:p>
  </w:endnote>
  <w:endnote w:type="continuationSeparator" w:id="0">
    <w:p w:rsidR="00351D0F" w:rsidRDefault="00351D0F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D0F" w:rsidRDefault="00351D0F" w:rsidP="00FC34BA">
      <w:r>
        <w:separator/>
      </w:r>
    </w:p>
  </w:footnote>
  <w:footnote w:type="continuationSeparator" w:id="0">
    <w:p w:rsidR="00351D0F" w:rsidRDefault="00351D0F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0B5EAE"/>
    <w:rsid w:val="00351D0F"/>
    <w:rsid w:val="004B5E9C"/>
    <w:rsid w:val="00657A19"/>
    <w:rsid w:val="006863C6"/>
    <w:rsid w:val="008A0C07"/>
    <w:rsid w:val="00900DA3"/>
    <w:rsid w:val="009521F9"/>
    <w:rsid w:val="00F54A27"/>
    <w:rsid w:val="00F7474B"/>
    <w:rsid w:val="00FC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B5D33F-64D8-41C3-8222-286568B7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lenovo</cp:lastModifiedBy>
  <cp:revision>6</cp:revision>
  <dcterms:created xsi:type="dcterms:W3CDTF">2016-05-03T00:58:00Z</dcterms:created>
  <dcterms:modified xsi:type="dcterms:W3CDTF">2016-05-11T08:52:00Z</dcterms:modified>
</cp:coreProperties>
</file>